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auto"/>
          <w:sz w:val="28"/>
          <w:szCs w:val="28"/>
        </w:rPr>
      </w:pPr>
      <w:sdt>
        <w:sdtPr>
          <w:id w:val="1360955494"/>
        </w:sdtPr>
        <w:sdtContent>
          <w:r>
            <w:rPr>
              <w:color w:val="auto"/>
              <w:sz w:val="28"/>
              <w:szCs w:val="28"/>
            </w:rPr>
            <w:t xml:space="preserve">     </w:t>
          </w:r>
        </w:sdtContent>
      </w:sdt>
      <w:r>
        <w:rPr>
          <w:b/>
          <w:color w:val="auto"/>
          <w:sz w:val="28"/>
          <w:szCs w:val="28"/>
        </w:rPr>
        <w:t xml:space="preserve">Zásady ochrany osobních údajů – souhlas se zpracováním </w:t>
      </w:r>
    </w:p>
    <w:p>
      <w:pPr>
        <w:pStyle w:val="Normal"/>
        <w:spacing w:before="0" w:after="0"/>
        <w:jc w:val="center"/>
        <w:rPr>
          <w:b/>
          <w:b/>
          <w:color w:val="auto"/>
          <w:sz w:val="22"/>
        </w:rPr>
      </w:pPr>
      <w:r>
        <w:rPr>
          <w:b/>
          <w:color w:val="auto"/>
          <w:sz w:val="22"/>
        </w:rPr>
      </w:r>
    </w:p>
    <w:p>
      <w:pPr>
        <w:pStyle w:val="Normal"/>
        <w:numPr>
          <w:ilvl w:val="0"/>
          <w:numId w:val="9"/>
        </w:numPr>
        <w:spacing w:lineRule="auto" w:line="276" w:before="0" w:after="200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Udělujete tímto souhlas Heleně Strouhalové, IČ: 17067324, místem podnikání Frýdecká 1072/184, Vratimov, 739 32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>
          <w:color w:val="auto"/>
          <w:sz w:val="22"/>
        </w:rPr>
      </w:pPr>
      <w:sdt>
        <w:sdtPr>
          <w:id w:val="2133523007"/>
        </w:sdtPr>
        <w:sdtContent>
          <w:r>
            <w:rPr>
              <w:color w:val="auto"/>
              <w:sz w:val="22"/>
            </w:rPr>
            <w:t>jméno a příjmení</w:t>
          </w:r>
        </w:sdtContent>
      </w:sdt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název společnosti</w:t>
      </w:r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e-mail </w:t>
      </w:r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telefonní číslo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Jméno, příjmení, název společnosti, telefonní číslo</w:t>
      </w:r>
      <w:r>
        <w:rPr>
          <w:color w:val="000000"/>
          <w:sz w:val="22"/>
          <w:shd w:fill="auto" w:val="clear"/>
        </w:rPr>
        <w:t xml:space="preserve"> a e-mail je </w:t>
      </w:r>
      <w:sdt>
        <w:sdtPr>
          <w:id w:val="1235214572"/>
        </w:sdtPr>
        <w:sdtContent>
          <w:r>
            <w:rPr>
              <w:color w:val="000000"/>
              <w:sz w:val="22"/>
              <w:shd w:fill="auto" w:val="clear"/>
            </w:rPr>
            <w:t xml:space="preserve">možné zpracovat na základě Vámi uděleného souhlasu </w:t>
          </w:r>
          <w:r>
            <w:rPr>
              <w:color w:val="000000"/>
              <w:sz w:val="22"/>
              <w:shd w:fill="auto" w:val="clear"/>
            </w:rPr>
            <w:t>a je nutné zpracovat za účelem uzavření a plnění kupní smlouvy. T</w:t>
          </w:r>
          <w:r>
            <w:rPr>
              <w:color w:val="auto"/>
              <w:sz w:val="22"/>
            </w:rPr>
            <w:t>yto údaje budou Správcem zpracovány po dobu poskytnutí plnění dle kupní smlouvy a daňové účely.</w:t>
          </w:r>
        </w:sdtContent>
      </w:sdt>
    </w:p>
    <w:p>
      <w:pPr>
        <w:pStyle w:val="Normal"/>
        <w:numPr>
          <w:ilvl w:val="0"/>
          <w:numId w:val="11"/>
        </w:numPr>
        <w:spacing w:lineRule="auto" w:line="276" w:before="0" w:after="200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S výše uvedeným zpracováním udělujete svůj výslovný souhlas. Poskytnutí osobních údajů je dobrovolné. Souhlas lze vzít kdykoliv </w:t>
      </w:r>
      <w:sdt>
        <w:sdtPr>
          <w:id w:val="810013730"/>
        </w:sdtPr>
        <w:sdtContent>
          <w:r>
            <w:rPr>
              <w:color w:val="auto"/>
              <w:sz w:val="22"/>
            </w:rPr>
            <w:t>zpět</w:t>
          </w:r>
          <w:r>
            <w:rPr>
              <w:color w:val="auto"/>
              <w:sz w:val="22"/>
            </w:rPr>
            <w:t>, a to například zasláním emailu nebo dopisu na kontaktní údaje Správce.</w:t>
          </w:r>
        </w:sdtContent>
      </w:sdt>
    </w:p>
    <w:p>
      <w:pPr>
        <w:pStyle w:val="Normal"/>
        <w:numPr>
          <w:ilvl w:val="0"/>
          <w:numId w:val="12"/>
        </w:numPr>
        <w:spacing w:lineRule="auto" w:line="276" w:before="0" w:after="120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Zpracování osobních údajů je prováděno Správcem.</w:t>
      </w:r>
    </w:p>
    <w:p>
      <w:pPr>
        <w:pStyle w:val="Normal"/>
        <w:numPr>
          <w:ilvl w:val="0"/>
          <w:numId w:val="13"/>
        </w:numPr>
        <w:spacing w:lineRule="auto" w:line="276" w:before="0" w:after="120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Vezměte, prosíme, na vědomí, že podle Nařízení máte právo:</w:t>
      </w:r>
    </w:p>
    <w:p>
      <w:pPr>
        <w:pStyle w:val="Normal"/>
        <w:numPr>
          <w:ilvl w:val="0"/>
          <w:numId w:val="7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vzít souhlas kdykoliv zpět,</w:t>
      </w:r>
    </w:p>
    <w:p>
      <w:pPr>
        <w:pStyle w:val="Normal"/>
        <w:numPr>
          <w:ilvl w:val="0"/>
          <w:numId w:val="7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požadovat po Správci informaci, jaké vaše osobní údaje zpracovává, žádat si kopii těchto údajů,</w:t>
      </w:r>
    </w:p>
    <w:p>
      <w:pPr>
        <w:pStyle w:val="Normal"/>
        <w:numPr>
          <w:ilvl w:val="0"/>
          <w:numId w:val="7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vyžádat si u Správce přístup k těmto údajům a tyto nechat aktualizovat nebo opravit, popřípadě požadovat omezení zpracování,</w:t>
      </w:r>
    </w:p>
    <w:p>
      <w:pPr>
        <w:pStyle w:val="Normal"/>
        <w:numPr>
          <w:ilvl w:val="0"/>
          <w:numId w:val="7"/>
        </w:numPr>
        <w:spacing w:lineRule="auto" w:line="276" w:before="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požadovat po Správci výmaz těchto osobních údajů,</w:t>
      </w:r>
    </w:p>
    <w:p>
      <w:pPr>
        <w:pStyle w:val="Normal"/>
        <w:numPr>
          <w:ilvl w:val="0"/>
          <w:numId w:val="7"/>
        </w:numPr>
        <w:spacing w:lineRule="auto" w:line="276" w:before="0" w:after="120"/>
        <w:jc w:val="both"/>
        <w:rPr>
          <w:color w:val="auto"/>
          <w:sz w:val="22"/>
        </w:rPr>
      </w:pPr>
      <w:bookmarkStart w:id="0" w:name="_heading=h.gjdgxs"/>
      <w:bookmarkEnd w:id="0"/>
      <w:r>
        <w:rPr>
          <w:color w:val="auto"/>
          <w:sz w:val="22"/>
        </w:rPr>
        <w:t>podat stížnost u Úřadu pro ochranu osobních údajů nebo se obrátit na soud.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3" w:gutter="0" w:header="709" w:top="2410" w:footer="567" w:bottom="198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swiss"/>
    <w:pitch w:val="variable"/>
  </w:font>
  <w:font w:name="Noto Sans Symbols">
    <w:charset w:val="01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asicParagraph"/>
      <w:suppressAutoHyphens w:val="true"/>
      <w:ind w:left="-851" w:right="-851" w:hanging="0"/>
      <w:rPr>
        <w:rFonts w:ascii="Open Sans" w:hAnsi="Open Sans" w:cs="Open Sans"/>
        <w:color w:val="4C4C4E"/>
        <w:sz w:val="16"/>
        <w:szCs w:val="16"/>
        <w:lang w:val="cs-CZ"/>
      </w:rPr>
    </w:pPr>
    <w:r>
      <w:rPr>
        <w:rFonts w:cs="Open Sans" w:ascii="Open Sans" w:hAnsi="Open Sans"/>
        <w:color w:val="4C4C4E"/>
        <w:sz w:val="16"/>
        <w:szCs w:val="16"/>
        <w:lang w:val="cs-CZ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asicParagraph"/>
      <w:suppressAutoHyphens w:val="true"/>
      <w:ind w:left="-851" w:right="-851" w:hanging="0"/>
      <w:jc w:val="center"/>
      <w:rPr>
        <w:rFonts w:ascii="Open Sans" w:hAnsi="Open Sans" w:cs="Open Sans"/>
        <w:b/>
        <w:b/>
        <w:bCs/>
        <w:color w:val="4C4C4E"/>
        <w:sz w:val="16"/>
        <w:szCs w:val="16"/>
        <w:lang w:val="cs-CZ"/>
      </w:rPr>
    </w:pPr>
    <w:r>
      <w:rPr>
        <w:rFonts w:cs="Open Sans" w:ascii="Open Sans" w:hAnsi="Open Sans"/>
        <w:b/>
        <w:bCs/>
        <w:color w:val="4C4C4E"/>
        <w:sz w:val="16"/>
        <w:szCs w:val="16"/>
        <w:lang w:val="cs-CZ"/>
      </w:rPr>
      <mc:AlternateContent>
        <mc:Choice Requires="wps">
          <w:drawing>
            <wp:anchor behindDoc="1" distT="9525" distB="9525" distL="9525" distR="9525" simplePos="0" locked="0" layoutInCell="0" allowOverlap="1" relativeHeight="2" wp14:anchorId="06D06144">
              <wp:simplePos x="0" y="0"/>
              <wp:positionH relativeFrom="column">
                <wp:posOffset>2348865</wp:posOffset>
              </wp:positionH>
              <wp:positionV relativeFrom="paragraph">
                <wp:posOffset>164465</wp:posOffset>
              </wp:positionV>
              <wp:extent cx="1801495" cy="1270"/>
              <wp:effectExtent l="0" t="0" r="0" b="0"/>
              <wp:wrapNone/>
              <wp:docPr id="2" name="Přímá spojnic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720" cy="720"/>
                      </a:xfrm>
                      <a:prstGeom prst="line">
                        <a:avLst/>
                      </a:prstGeom>
                      <a:ln>
                        <a:solidFill>
                          <a:srgbClr val="ed7d3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84.95pt,12.95pt" to="326.7pt,12.95pt" ID="Přímá spojnice 6" stroked="t" o:allowincell="f" style="position:absolute" wp14:anchorId="06D06144">
              <v:stroke color="#ed7d31" weight="190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BasicParagraph"/>
      <w:suppressAutoHyphens w:val="true"/>
      <w:ind w:left="-851" w:right="-851" w:hanging="0"/>
      <w:jc w:val="center"/>
      <w:rPr>
        <w:rFonts w:ascii="Open Sans" w:hAnsi="Open Sans" w:cs="Open Sans"/>
        <w:b/>
        <w:b/>
        <w:bCs/>
        <w:color w:val="4C4C4E"/>
        <w:sz w:val="16"/>
        <w:szCs w:val="16"/>
        <w:lang w:val="cs-CZ"/>
      </w:rPr>
    </w:pPr>
    <w:r>
      <w:rPr>
        <w:rFonts w:cs="Open Sans" w:ascii="Open Sans" w:hAnsi="Open Sans"/>
        <w:b/>
        <w:bCs/>
        <w:color w:val="4C4C4E"/>
        <w:sz w:val="16"/>
        <w:szCs w:val="16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-209550</wp:posOffset>
          </wp:positionH>
          <wp:positionV relativeFrom="page">
            <wp:posOffset>0</wp:posOffset>
          </wp:positionV>
          <wp:extent cx="7560310" cy="1537335"/>
          <wp:effectExtent l="0" t="0" r="0" b="0"/>
          <wp:wrapNone/>
          <wp:docPr id="1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Obsah obrázku jídl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F294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57" w:hanging="360"/>
      </w:pPr>
      <w:rPr>
        <w:i w:val="false"/>
        <w:b/>
        <w:color w:val="F294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57" w:hanging="360"/>
      </w:pPr>
      <w:rPr>
        <w:i w:val="false"/>
        <w:b/>
        <w:color w:val="F294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7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6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7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 w:qFormat="1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374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/>
      <w:color w:val="3B3838" w:themeColor="background2" w:themeShade="40"/>
      <w:kern w:val="0"/>
      <w:sz w:val="20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autoRedefine/>
    <w:qFormat/>
    <w:rsid w:val="00526139"/>
    <w:pPr>
      <w:keepNext w:val="true"/>
      <w:keepLines/>
      <w:spacing w:before="240" w:after="0"/>
      <w:jc w:val="center"/>
      <w:outlineLvl w:val="0"/>
    </w:pPr>
    <w:rPr>
      <w:rFonts w:eastAsia="" w:cs="" w:cstheme="majorBidi" w:eastAsiaTheme="majorEastAsia"/>
      <w:b/>
      <w:sz w:val="22"/>
      <w:szCs w:val="32"/>
    </w:rPr>
  </w:style>
  <w:style w:type="paragraph" w:styleId="Nadpis2">
    <w:name w:val="Heading 2"/>
    <w:basedOn w:val="Normal"/>
    <w:next w:val="Normal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5"/>
    <w:unhideWhenUsed/>
    <w:qFormat/>
    <w:rsid w:val="00155374"/>
    <w:pPr>
      <w:keepNext w:val="true"/>
      <w:keepLines/>
      <w:spacing w:before="40" w:after="0"/>
      <w:outlineLvl w:val="2"/>
    </w:pPr>
    <w:rPr>
      <w:rFonts w:eastAsia="" w:cs="" w:cstheme="majorBidi" w:eastAsiaTheme="majorEastAsia"/>
      <w:b/>
      <w:szCs w:val="24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2e54c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45c07"/>
    <w:rPr/>
  </w:style>
  <w:style w:type="character" w:styleId="ZpatChar" w:customStyle="1">
    <w:name w:val="Zápatí Char"/>
    <w:basedOn w:val="DefaultParagraphFont"/>
    <w:link w:val="Zpat"/>
    <w:uiPriority w:val="99"/>
    <w:qFormat/>
    <w:rsid w:val="00b45c07"/>
    <w:rPr/>
  </w:style>
  <w:style w:type="character" w:styleId="Nadpis1Char" w:customStyle="1">
    <w:name w:val="Nadpis 1 Char"/>
    <w:basedOn w:val="DefaultParagraphFont"/>
    <w:link w:val="Nadpis1"/>
    <w:uiPriority w:val="3"/>
    <w:qFormat/>
    <w:rsid w:val="00526139"/>
    <w:rPr>
      <w:rFonts w:ascii="Arial" w:hAnsi="Arial" w:eastAsia="" w:cs="" w:cstheme="majorBidi" w:eastAsiaTheme="majorEastAsia"/>
      <w:b/>
      <w:color w:val="3B3838" w:themeColor="background2" w:themeShade="40"/>
      <w:szCs w:val="32"/>
    </w:rPr>
  </w:style>
  <w:style w:type="character" w:styleId="Nadpis2Char" w:customStyle="1">
    <w:name w:val="Nadpis 2 Char"/>
    <w:basedOn w:val="DefaultParagraphFont"/>
    <w:link w:val="Nadpis2"/>
    <w:uiPriority w:val="4"/>
    <w:qFormat/>
    <w:rsid w:val="002e54cd"/>
    <w:rPr>
      <w:rFonts w:ascii="Arial" w:hAnsi="Arial"/>
      <w:b/>
      <w:color w:val="F7931E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5"/>
    <w:qFormat/>
    <w:rsid w:val="00155374"/>
    <w:rPr>
      <w:rFonts w:ascii="Arial" w:hAnsi="Arial" w:eastAsia="" w:cs="" w:cstheme="majorBidi" w:eastAsiaTheme="majorEastAsia"/>
      <w:b/>
      <w:color w:val="3B3838" w:themeColor="background2" w:themeShade="40"/>
      <w:sz w:val="20"/>
      <w:szCs w:val="24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2e54c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0"/>
    </w:rPr>
  </w:style>
  <w:style w:type="character" w:styleId="NzevChar" w:customStyle="1">
    <w:name w:val="Název Char"/>
    <w:basedOn w:val="DefaultParagraphFont"/>
    <w:link w:val="Nzev"/>
    <w:uiPriority w:val="1"/>
    <w:qFormat/>
    <w:rsid w:val="002e54c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2e54cd"/>
    <w:rPr>
      <w:rFonts w:eastAsia=""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2e54cd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e54cd"/>
    <w:rPr>
      <w:smallCaps/>
      <w:color w:val="5A5A5A" w:themeColor="text1" w:themeTint="a5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2e54cd"/>
    <w:rPr>
      <w:rFonts w:ascii="Arial" w:hAnsi="Arial"/>
      <w:i/>
      <w:iCs/>
      <w:color w:val="4472C4" w:themeColor="accent1"/>
      <w:sz w:val="20"/>
    </w:rPr>
  </w:style>
  <w:style w:type="character" w:styleId="CittChar" w:customStyle="1">
    <w:name w:val="Citát Char"/>
    <w:basedOn w:val="DefaultParagraphFont"/>
    <w:link w:val="Citt"/>
    <w:uiPriority w:val="7"/>
    <w:qFormat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SubtleEmphasis">
    <w:name w:val="Subtle Emphasis"/>
    <w:basedOn w:val="DefaultParagraphFont"/>
    <w:uiPriority w:val="19"/>
    <w:qFormat/>
    <w:rsid w:val="002e54cd"/>
    <w:rPr>
      <w:i/>
      <w:iCs/>
      <w:color w:val="404040" w:themeColor="text1" w:themeTint="bf"/>
    </w:rPr>
  </w:style>
  <w:style w:type="character" w:styleId="Zdraznn">
    <w:name w:val="Zdůraznění"/>
    <w:basedOn w:val="DefaultParagraphFont"/>
    <w:uiPriority w:val="20"/>
    <w:qFormat/>
    <w:rsid w:val="002e54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54cd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e54c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03cfb"/>
    <w:rPr>
      <w:rFonts w:ascii="Tahoma" w:hAnsi="Tahoma" w:cs="Tahoma"/>
      <w:color w:val="4B4B4D"/>
      <w:sz w:val="16"/>
      <w:szCs w:val="16"/>
    </w:rPr>
  </w:style>
  <w:style w:type="character" w:styleId="Oranov" w:customStyle="1">
    <w:name w:val="Oranžová"/>
    <w:uiPriority w:val="1"/>
    <w:qFormat/>
    <w:rsid w:val="00403cfb"/>
    <w:rPr>
      <w:b w:val="false"/>
      <w:color w:val="F29400"/>
    </w:rPr>
  </w:style>
  <w:style w:type="character" w:styleId="Odkaz" w:customStyle="1">
    <w:name w:val="Odkaz"/>
    <w:basedOn w:val="DefaultParagraphFont"/>
    <w:uiPriority w:val="8"/>
    <w:qFormat/>
    <w:rsid w:val="00403cfb"/>
    <w:rPr>
      <w:color w:val="F29400"/>
      <w:u w:val="single"/>
    </w:rPr>
  </w:style>
  <w:style w:type="character" w:styleId="Internetovodkaz">
    <w:name w:val="Internetový odkaz"/>
    <w:basedOn w:val="DefaultParagraphFont"/>
    <w:uiPriority w:val="99"/>
    <w:unhideWhenUsed/>
    <w:rsid w:val="00403cfb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403cfb"/>
    <w:rPr>
      <w:color w:val="605E5C"/>
      <w:shd w:fill="E1DFDD" w:val="clear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3cf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03cfb"/>
    <w:rPr>
      <w:rFonts w:ascii="Arial" w:hAnsi="Arial"/>
      <w:color w:val="4B4B4D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03cfb"/>
    <w:rPr>
      <w:rFonts w:ascii="Arial" w:hAnsi="Arial"/>
      <w:b/>
      <w:bCs/>
      <w:color w:val="4B4B4D"/>
      <w:sz w:val="20"/>
      <w:szCs w:val="20"/>
    </w:rPr>
  </w:style>
  <w:style w:type="character" w:styleId="Nevyeenzmnka2" w:customStyle="1">
    <w:name w:val="Nevyřešená zmínka2"/>
    <w:basedOn w:val="DefaultParagraphFont"/>
    <w:uiPriority w:val="99"/>
    <w:semiHidden/>
    <w:unhideWhenUsed/>
    <w:qFormat/>
    <w:rsid w:val="00403cfb"/>
    <w:rPr>
      <w:color w:val="605E5C"/>
      <w:shd w:fill="E1DFDD" w:val="clear"/>
    </w:rPr>
  </w:style>
  <w:style w:type="character" w:styleId="Nevyeenzmnka3" w:customStyle="1">
    <w:name w:val="Nevyřešená zmínka3"/>
    <w:basedOn w:val="DefaultParagraphFont"/>
    <w:uiPriority w:val="99"/>
    <w:semiHidden/>
    <w:unhideWhenUsed/>
    <w:qFormat/>
    <w:rsid w:val="00403cfb"/>
    <w:rPr>
      <w:color w:val="605E5C"/>
      <w:shd w:fill="E1DFDD" w:val="clear"/>
    </w:rPr>
  </w:style>
  <w:style w:type="character" w:styleId="Nevyeenzmnka4" w:customStyle="1">
    <w:name w:val="Nevyřešená zmínka4"/>
    <w:basedOn w:val="DefaultParagraphFont"/>
    <w:uiPriority w:val="99"/>
    <w:semiHidden/>
    <w:unhideWhenUsed/>
    <w:qFormat/>
    <w:rsid w:val="00403cfb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03cfb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45c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color w:val="auto"/>
    </w:rPr>
  </w:style>
  <w:style w:type="paragraph" w:styleId="Zpat">
    <w:name w:val="Footer"/>
    <w:basedOn w:val="Normal"/>
    <w:link w:val="ZpatChar"/>
    <w:uiPriority w:val="99"/>
    <w:unhideWhenUsed/>
    <w:rsid w:val="00b45c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color w:val="auto"/>
    </w:rPr>
  </w:style>
  <w:style w:type="paragraph" w:styleId="BasicParagraph" w:customStyle="1">
    <w:name w:val="[Basic Paragraph]"/>
    <w:basedOn w:val="Normal"/>
    <w:uiPriority w:val="99"/>
    <w:qFormat/>
    <w:rsid w:val="00850b0b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6"/>
    <w:qFormat/>
    <w:rsid w:val="0015537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/>
      <w:color w:val="3B3838" w:themeColor="background2" w:themeShade="40"/>
      <w:kern w:val="0"/>
      <w:sz w:val="20"/>
      <w:szCs w:val="22"/>
      <w:lang w:val="cs-CZ" w:eastAsia="en-US" w:bidi="ar-SA"/>
    </w:rPr>
  </w:style>
  <w:style w:type="paragraph" w:styleId="Nzev">
    <w:name w:val="Title"/>
    <w:basedOn w:val="Normal"/>
    <w:next w:val="Normal"/>
    <w:link w:val="NzevChar"/>
    <w:uiPriority w:val="1"/>
    <w:qFormat/>
    <w:rsid w:val="002e54c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Podtitul">
    <w:name w:val="Subtitle"/>
    <w:basedOn w:val="Normal"/>
    <w:next w:val="Normal"/>
    <w:link w:val="PodtitulChar"/>
    <w:uiPriority w:val="11"/>
    <w:qFormat/>
    <w:rsid w:val="002e54cd"/>
    <w:pPr/>
    <w:rPr>
      <w:rFonts w:ascii="Calibri" w:hAnsi="Calibri" w:eastAsia="" w:asciiTheme="minorHAnsi" w:eastAsiaTheme="minorEastAsia" w:hAnsiTheme="minorHAnsi"/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2e54cd"/>
    <w:pPr>
      <w:spacing w:before="0" w:after="160"/>
      <w:ind w:left="720" w:hanging="0"/>
      <w:contextualSpacing/>
    </w:pPr>
    <w:rPr>
      <w:color w:val="auto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2e54c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CittChar"/>
    <w:uiPriority w:val="7"/>
    <w:qFormat/>
    <w:rsid w:val="00155374"/>
    <w:pPr>
      <w:spacing w:before="200" w:after="160"/>
      <w:ind w:left="864" w:right="864" w:hanging="0"/>
      <w:jc w:val="center"/>
    </w:pPr>
    <w:rPr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03cfb"/>
    <w:pPr>
      <w:spacing w:lineRule="auto" w:line="240" w:before="0" w:after="0"/>
      <w:jc w:val="both"/>
    </w:pPr>
    <w:rPr>
      <w:rFonts w:ascii="Tahoma" w:hAnsi="Tahoma" w:cs="Tahoma"/>
      <w:color w:val="4B4B4D"/>
      <w:sz w:val="16"/>
      <w:szCs w:val="16"/>
    </w:rPr>
  </w:style>
  <w:style w:type="paragraph" w:styleId="Adresa" w:customStyle="1">
    <w:name w:val="Adresa"/>
    <w:uiPriority w:val="9"/>
    <w:qFormat/>
    <w:rsid w:val="00403cfb"/>
    <w:pPr>
      <w:widowControl/>
      <w:suppressAutoHyphens w:val="true"/>
      <w:bidi w:val="0"/>
      <w:spacing w:lineRule="auto" w:line="240" w:before="0" w:after="0"/>
      <w:jc w:val="right"/>
    </w:pPr>
    <w:rPr>
      <w:rFonts w:ascii="Arial" w:hAnsi="Arial" w:eastAsia="Calibri" w:cs=""/>
      <w:color w:val="FFFFFF" w:themeColor="background1"/>
      <w:kern w:val="0"/>
      <w:sz w:val="18"/>
      <w:szCs w:val="22"/>
      <w:lang w:val="cs-CZ" w:eastAsia="en-US" w:bidi="ar-SA"/>
    </w:rPr>
  </w:style>
  <w:style w:type="paragraph" w:styleId="Perex" w:customStyle="1">
    <w:name w:val="Perex"/>
    <w:basedOn w:val="Normal"/>
    <w:qFormat/>
    <w:rsid w:val="00403cfb"/>
    <w:pPr>
      <w:spacing w:lineRule="auto" w:line="276" w:before="0" w:after="240"/>
      <w:jc w:val="both"/>
    </w:pPr>
    <w:rPr>
      <w:b/>
      <w:color w:val="F29400"/>
    </w:rPr>
  </w:style>
  <w:style w:type="paragraph" w:styleId="Odrky" w:customStyle="1">
    <w:name w:val="Odrážky"/>
    <w:basedOn w:val="Normal"/>
    <w:uiPriority w:val="1"/>
    <w:qFormat/>
    <w:rsid w:val="00403cfb"/>
    <w:pPr>
      <w:numPr>
        <w:ilvl w:val="0"/>
        <w:numId w:val="2"/>
      </w:numPr>
      <w:spacing w:lineRule="auto" w:line="276" w:before="0" w:after="240"/>
      <w:jc w:val="both"/>
    </w:pPr>
    <w:rPr>
      <w:color w:val="4B4B4D"/>
    </w:rPr>
  </w:style>
  <w:style w:type="paragraph" w:styleId="Odrkybezmezer" w:customStyle="1">
    <w:name w:val="Odrážky bez mezer"/>
    <w:basedOn w:val="Odrky"/>
    <w:uiPriority w:val="1"/>
    <w:qFormat/>
    <w:rsid w:val="00403cfb"/>
    <w:pPr>
      <w:spacing w:before="0" w:after="0"/>
    </w:pPr>
    <w:rPr/>
  </w:style>
  <w:style w:type="paragraph" w:styleId="Seznamslovan" w:customStyle="1">
    <w:name w:val="Seznam číslovaný"/>
    <w:basedOn w:val="Odrky"/>
    <w:uiPriority w:val="2"/>
    <w:qFormat/>
    <w:rsid w:val="00403cfb"/>
    <w:pPr>
      <w:numPr>
        <w:ilvl w:val="0"/>
        <w:numId w:val="3"/>
      </w:numPr>
      <w:ind w:left="874" w:hanging="437"/>
    </w:pPr>
    <w:rPr/>
  </w:style>
  <w:style w:type="paragraph" w:styleId="Seznamslovanbezmezer" w:customStyle="1">
    <w:name w:val="Seznam číslovaný bez mezer"/>
    <w:basedOn w:val="Seznamslovan"/>
    <w:uiPriority w:val="2"/>
    <w:qFormat/>
    <w:rsid w:val="00403cfb"/>
    <w:pPr>
      <w:numPr>
        <w:ilvl w:val="0"/>
        <w:numId w:val="4"/>
      </w:numPr>
      <w:spacing w:before="0" w:after="0"/>
      <w:ind w:left="874" w:hanging="437"/>
    </w:pPr>
    <w:rPr/>
  </w:style>
  <w:style w:type="paragraph" w:styleId="Obsah1">
    <w:name w:val="TOC 1"/>
    <w:basedOn w:val="Normal"/>
    <w:next w:val="Normal"/>
    <w:autoRedefine/>
    <w:uiPriority w:val="39"/>
    <w:unhideWhenUsed/>
    <w:rsid w:val="00403cfb"/>
    <w:pPr>
      <w:tabs>
        <w:tab w:val="clear" w:pos="708"/>
        <w:tab w:val="right" w:pos="8891" w:leader="dot"/>
      </w:tabs>
      <w:spacing w:lineRule="auto" w:line="276" w:before="120" w:after="120"/>
    </w:pPr>
    <w:rPr>
      <w:b/>
      <w:color w:val="F29400"/>
      <w:sz w:val="24"/>
    </w:rPr>
  </w:style>
  <w:style w:type="paragraph" w:styleId="Obsah2">
    <w:name w:val="TOC 2"/>
    <w:basedOn w:val="Normal"/>
    <w:next w:val="Normal"/>
    <w:autoRedefine/>
    <w:uiPriority w:val="39"/>
    <w:unhideWhenUsed/>
    <w:rsid w:val="00403cfb"/>
    <w:pPr>
      <w:spacing w:lineRule="auto" w:line="276" w:before="120" w:after="0"/>
      <w:ind w:left="198" w:hanging="0"/>
    </w:pPr>
    <w:rPr>
      <w:b/>
      <w:color w:val="4B4B4D"/>
    </w:rPr>
  </w:style>
  <w:style w:type="paragraph" w:styleId="Obsah3">
    <w:name w:val="TOC 3"/>
    <w:basedOn w:val="Normal"/>
    <w:next w:val="Normal"/>
    <w:autoRedefine/>
    <w:uiPriority w:val="39"/>
    <w:unhideWhenUsed/>
    <w:rsid w:val="00403cfb"/>
    <w:pPr>
      <w:spacing w:lineRule="auto" w:line="276" w:before="0" w:after="0"/>
      <w:ind w:left="403" w:hanging="0"/>
    </w:pPr>
    <w:rPr>
      <w:color w:val="4B4B4D"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unhideWhenUsed/>
    <w:qFormat/>
    <w:rsid w:val="00403cfb"/>
    <w:pPr>
      <w:spacing w:lineRule="auto" w:line="276" w:before="480" w:after="0"/>
      <w:jc w:val="left"/>
      <w:outlineLvl w:val="9"/>
    </w:pPr>
    <w:rPr>
      <w:bCs/>
      <w:color w:val="4B4B4D"/>
      <w:sz w:val="32"/>
      <w:szCs w:val="28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03cfb"/>
    <w:pPr>
      <w:spacing w:lineRule="auto" w:line="240" w:before="0" w:after="240"/>
      <w:jc w:val="both"/>
    </w:pPr>
    <w:rPr>
      <w:color w:val="4B4B4D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03cfb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403cfb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al"/>
    <w:next w:val="Normal"/>
    <w:autoRedefine/>
    <w:uiPriority w:val="39"/>
    <w:unhideWhenUsed/>
    <w:rsid w:val="00403cfb"/>
    <w:pPr>
      <w:spacing w:before="0" w:after="100"/>
      <w:ind w:left="660" w:hanging="0"/>
    </w:pPr>
    <w:rPr>
      <w:rFonts w:ascii="Calibri" w:hAnsi="Calibri" w:eastAsia=""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al"/>
    <w:next w:val="Normal"/>
    <w:autoRedefine/>
    <w:uiPriority w:val="39"/>
    <w:unhideWhenUsed/>
    <w:rsid w:val="00403cfb"/>
    <w:pPr>
      <w:spacing w:before="0" w:after="100"/>
      <w:ind w:left="880" w:hanging="0"/>
    </w:pPr>
    <w:rPr>
      <w:rFonts w:ascii="Calibri" w:hAnsi="Calibri" w:eastAsia=""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al"/>
    <w:next w:val="Normal"/>
    <w:autoRedefine/>
    <w:uiPriority w:val="39"/>
    <w:unhideWhenUsed/>
    <w:rsid w:val="00403cfb"/>
    <w:pPr>
      <w:spacing w:before="0" w:after="100"/>
      <w:ind w:left="1100" w:hanging="0"/>
    </w:pPr>
    <w:rPr>
      <w:rFonts w:ascii="Calibri" w:hAnsi="Calibri" w:eastAsia=""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al"/>
    <w:next w:val="Normal"/>
    <w:autoRedefine/>
    <w:uiPriority w:val="39"/>
    <w:unhideWhenUsed/>
    <w:rsid w:val="00403cfb"/>
    <w:pPr>
      <w:spacing w:before="0" w:after="100"/>
      <w:ind w:left="1320" w:hanging="0"/>
    </w:pPr>
    <w:rPr>
      <w:rFonts w:ascii="Calibri" w:hAnsi="Calibri" w:eastAsia=""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al"/>
    <w:next w:val="Normal"/>
    <w:autoRedefine/>
    <w:uiPriority w:val="39"/>
    <w:unhideWhenUsed/>
    <w:rsid w:val="00403cfb"/>
    <w:pPr>
      <w:spacing w:before="0" w:after="100"/>
      <w:ind w:left="1540" w:hanging="0"/>
    </w:pPr>
    <w:rPr>
      <w:rFonts w:ascii="Calibri" w:hAnsi="Calibri" w:eastAsia=""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al"/>
    <w:next w:val="Normal"/>
    <w:autoRedefine/>
    <w:uiPriority w:val="39"/>
    <w:unhideWhenUsed/>
    <w:rsid w:val="00403cfb"/>
    <w:pPr>
      <w:spacing w:before="0" w:after="100"/>
      <w:ind w:left="1760" w:hanging="0"/>
    </w:pPr>
    <w:rPr>
      <w:rFonts w:ascii="Calibri" w:hAnsi="Calibri" w:eastAsia="" w:asciiTheme="minorHAnsi" w:eastAsiaTheme="minorEastAsia" w:hAnsiTheme="minorHAnsi"/>
      <w:color w:val="auto"/>
      <w:sz w:val="22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1</Pages>
  <Words>233</Words>
  <Characters>1304</Characters>
  <CharactersWithSpaces>1516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2020-10-21T07:24:00Z</dcterms:created>
  <dc:creator>eLegal</dc:creator>
  <dc:description/>
  <dc:language>cs-CZ</dc:language>
  <cp:lastModifiedBy/>
  <dcterms:modified xsi:type="dcterms:W3CDTF">2022-06-06T12:24:07Z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